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3E3C9" w14:textId="77777777" w:rsidR="004039FB" w:rsidRPr="00292DF4" w:rsidRDefault="00CC517C" w:rsidP="00CC517C">
      <w:pPr>
        <w:jc w:val="center"/>
        <w:rPr>
          <w:rFonts w:ascii="Century Gothic" w:hAnsi="Century Gothic"/>
          <w:b/>
          <w:sz w:val="36"/>
        </w:rPr>
      </w:pPr>
      <w:r w:rsidRPr="00292DF4">
        <w:rPr>
          <w:rFonts w:ascii="Century Gothic" w:hAnsi="Century Gothic"/>
          <w:b/>
          <w:sz w:val="36"/>
        </w:rPr>
        <w:t>Revisión CICAD</w:t>
      </w:r>
    </w:p>
    <w:p w14:paraId="65366CC9" w14:textId="77777777" w:rsidR="00CC517C" w:rsidRDefault="00CC517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Revisor: </w:t>
      </w:r>
      <w:r w:rsidR="00017D63">
        <w:rPr>
          <w:rFonts w:ascii="Century Gothic" w:hAnsi="Century Gothic"/>
        </w:rPr>
        <w:t xml:space="preserve">Kalina Isela Martínez </w:t>
      </w:r>
      <w:proofErr w:type="spellStart"/>
      <w:r w:rsidR="00017D63">
        <w:rPr>
          <w:rFonts w:ascii="Century Gothic" w:hAnsi="Century Gothic"/>
        </w:rPr>
        <w:t>Martínez</w:t>
      </w:r>
      <w:proofErr w:type="spellEnd"/>
    </w:p>
    <w:p w14:paraId="73F841E5" w14:textId="3AC06FED" w:rsidR="00312D26" w:rsidRDefault="00312D26">
      <w:pPr>
        <w:rPr>
          <w:rFonts w:ascii="Century Gothic" w:hAnsi="Century Gothic"/>
        </w:rPr>
      </w:pPr>
      <w:r>
        <w:rPr>
          <w:rFonts w:ascii="Century Gothic" w:hAnsi="Century Gothic"/>
        </w:rPr>
        <w:t>Fecha:</w:t>
      </w:r>
      <w:r w:rsidR="00C0516F">
        <w:rPr>
          <w:rFonts w:ascii="Century Gothic" w:hAnsi="Century Gothic"/>
        </w:rPr>
        <w:t xml:space="preserve"> 20</w:t>
      </w:r>
      <w:bookmarkStart w:id="0" w:name="_GoBack"/>
      <w:bookmarkEnd w:id="0"/>
      <w:r w:rsidR="00D73270">
        <w:rPr>
          <w:rFonts w:ascii="Century Gothic" w:hAnsi="Century Gothic"/>
        </w:rPr>
        <w:t xml:space="preserve"> de abril de 2020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3030"/>
        <w:gridCol w:w="2093"/>
        <w:gridCol w:w="8770"/>
      </w:tblGrid>
      <w:tr w:rsidR="00CC517C" w14:paraId="560E5C83" w14:textId="77777777" w:rsidTr="00635988">
        <w:tc>
          <w:tcPr>
            <w:tcW w:w="3030" w:type="dxa"/>
          </w:tcPr>
          <w:p w14:paraId="1604D718" w14:textId="77777777" w:rsidR="00CC517C" w:rsidRPr="0001743D" w:rsidRDefault="00CC517C" w:rsidP="0001743D">
            <w:pPr>
              <w:jc w:val="center"/>
              <w:rPr>
                <w:rFonts w:ascii="Century Gothic" w:hAnsi="Century Gothic"/>
                <w:b/>
              </w:rPr>
            </w:pPr>
            <w:r w:rsidRPr="0001743D">
              <w:rPr>
                <w:rFonts w:ascii="Century Gothic" w:hAnsi="Century Gothic"/>
                <w:b/>
              </w:rPr>
              <w:t>Documento</w:t>
            </w:r>
          </w:p>
        </w:tc>
        <w:tc>
          <w:tcPr>
            <w:tcW w:w="2093" w:type="dxa"/>
          </w:tcPr>
          <w:p w14:paraId="52BC7295" w14:textId="77777777" w:rsidR="00CC517C" w:rsidRPr="0001743D" w:rsidRDefault="00CC517C" w:rsidP="0001743D">
            <w:pPr>
              <w:jc w:val="center"/>
              <w:rPr>
                <w:rFonts w:ascii="Century Gothic" w:hAnsi="Century Gothic"/>
                <w:b/>
              </w:rPr>
            </w:pPr>
            <w:r w:rsidRPr="0001743D">
              <w:rPr>
                <w:rFonts w:ascii="Century Gothic" w:hAnsi="Century Gothic"/>
                <w:b/>
              </w:rPr>
              <w:t>Apartado</w:t>
            </w:r>
          </w:p>
        </w:tc>
        <w:tc>
          <w:tcPr>
            <w:tcW w:w="8770" w:type="dxa"/>
          </w:tcPr>
          <w:p w14:paraId="2284A72E" w14:textId="77777777" w:rsidR="00CC517C" w:rsidRPr="0001743D" w:rsidRDefault="00CC517C" w:rsidP="0001743D">
            <w:pPr>
              <w:jc w:val="center"/>
              <w:rPr>
                <w:rFonts w:ascii="Century Gothic" w:hAnsi="Century Gothic"/>
                <w:b/>
              </w:rPr>
            </w:pPr>
            <w:r w:rsidRPr="0001743D">
              <w:rPr>
                <w:rFonts w:ascii="Century Gothic" w:hAnsi="Century Gothic"/>
                <w:b/>
              </w:rPr>
              <w:t>Comentario</w:t>
            </w:r>
          </w:p>
        </w:tc>
      </w:tr>
      <w:tr w:rsidR="00E9053B" w14:paraId="18698C9C" w14:textId="77777777" w:rsidTr="00954600">
        <w:tc>
          <w:tcPr>
            <w:tcW w:w="13893" w:type="dxa"/>
            <w:gridSpan w:val="3"/>
          </w:tcPr>
          <w:p w14:paraId="7FFFEE65" w14:textId="77777777" w:rsidR="00E9053B" w:rsidRPr="0001743D" w:rsidRDefault="00E9053B" w:rsidP="00E9053B">
            <w:pPr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Trainer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introduction</w:t>
            </w:r>
            <w:proofErr w:type="spellEnd"/>
          </w:p>
        </w:tc>
      </w:tr>
      <w:tr w:rsidR="00CC517C" w:rsidRPr="00D75343" w14:paraId="56709C57" w14:textId="77777777" w:rsidTr="00635988">
        <w:tc>
          <w:tcPr>
            <w:tcW w:w="3030" w:type="dxa"/>
          </w:tcPr>
          <w:p w14:paraId="2443F026" w14:textId="77777777" w:rsidR="00CC517C" w:rsidRPr="00CF28AF" w:rsidRDefault="00D73270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Trainer introduction</w:t>
            </w:r>
          </w:p>
        </w:tc>
        <w:tc>
          <w:tcPr>
            <w:tcW w:w="2093" w:type="dxa"/>
          </w:tcPr>
          <w:p w14:paraId="5D60B37A" w14:textId="7F6BA005" w:rsidR="00CC517C" w:rsidRPr="00CF28AF" w:rsidRDefault="00D75343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General</w:t>
            </w:r>
          </w:p>
        </w:tc>
        <w:tc>
          <w:tcPr>
            <w:tcW w:w="8770" w:type="dxa"/>
          </w:tcPr>
          <w:p w14:paraId="61D228B5" w14:textId="3792A777" w:rsidR="000476AF" w:rsidRPr="00D75343" w:rsidRDefault="00D75343" w:rsidP="00D75343">
            <w:pPr>
              <w:jc w:val="both"/>
              <w:rPr>
                <w:rFonts w:ascii="Century Gothic" w:hAnsi="Century Gothic"/>
                <w:bCs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 xml:space="preserve">It </w:t>
            </w:r>
            <w:r>
              <w:rPr>
                <w:rFonts w:ascii="Century Gothic" w:hAnsi="Century Gothic"/>
                <w:bCs/>
                <w:lang w:val="en-US"/>
              </w:rPr>
              <w:t xml:space="preserve">was a good decision to move </w:t>
            </w:r>
            <w:r w:rsidRPr="00D75343">
              <w:rPr>
                <w:rFonts w:ascii="Century Gothic" w:hAnsi="Century Gothic"/>
                <w:bCs/>
                <w:lang w:val="en-US"/>
              </w:rPr>
              <w:t xml:space="preserve">the document “trainer introduction” </w:t>
            </w:r>
            <w:r>
              <w:rPr>
                <w:rFonts w:ascii="Century Gothic" w:hAnsi="Century Gothic"/>
                <w:bCs/>
                <w:lang w:val="en-US"/>
              </w:rPr>
              <w:t>to the</w:t>
            </w:r>
            <w:r w:rsidRPr="00D75343">
              <w:rPr>
                <w:rFonts w:ascii="Century Gothic" w:hAnsi="Century Gothic"/>
                <w:bCs/>
                <w:lang w:val="en-US"/>
              </w:rPr>
              <w:t xml:space="preserve"> introductory section. The document is the same in the two revisions.</w:t>
            </w:r>
          </w:p>
        </w:tc>
      </w:tr>
      <w:tr w:rsidR="00F41388" w:rsidRPr="00F41388" w14:paraId="739E9A85" w14:textId="77777777" w:rsidTr="00635988">
        <w:tc>
          <w:tcPr>
            <w:tcW w:w="3030" w:type="dxa"/>
          </w:tcPr>
          <w:p w14:paraId="392AA7B9" w14:textId="77777777" w:rsidR="00F41388" w:rsidRPr="00D75343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3471302F" w14:textId="77777777" w:rsidR="00F41388" w:rsidRPr="00E45FD4" w:rsidRDefault="00F41388" w:rsidP="00F41388">
            <w:pPr>
              <w:rPr>
                <w:rFonts w:ascii="Century Gothic" w:hAnsi="Century Gothic"/>
                <w:bCs/>
              </w:rPr>
            </w:pPr>
            <w:proofErr w:type="spellStart"/>
            <w:r>
              <w:rPr>
                <w:rFonts w:ascii="Century Gothic" w:hAnsi="Century Gothic"/>
                <w:bCs/>
              </w:rPr>
              <w:t>Trainer</w:t>
            </w:r>
            <w:proofErr w:type="spellEnd"/>
            <w:r>
              <w:rPr>
                <w:rFonts w:ascii="Century Gothic" w:hAnsi="Century Gothic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</w:rPr>
              <w:t>demeanor</w:t>
            </w:r>
            <w:proofErr w:type="spellEnd"/>
          </w:p>
        </w:tc>
        <w:tc>
          <w:tcPr>
            <w:tcW w:w="8770" w:type="dxa"/>
          </w:tcPr>
          <w:p w14:paraId="75525BF4" w14:textId="77777777" w:rsidR="00F41388" w:rsidRPr="00074DE4" w:rsidRDefault="00F41388" w:rsidP="00F41388">
            <w:pPr>
              <w:jc w:val="both"/>
              <w:rPr>
                <w:rFonts w:ascii="Century Gothic" w:hAnsi="Century Gothic"/>
                <w:bCs/>
                <w:lang w:val="en-US"/>
              </w:rPr>
            </w:pPr>
            <w:r w:rsidRPr="00074DE4">
              <w:rPr>
                <w:rFonts w:ascii="Century Gothic" w:hAnsi="Century Gothic"/>
                <w:bCs/>
                <w:lang w:val="en-US"/>
              </w:rPr>
              <w:t xml:space="preserve">Asking the </w:t>
            </w:r>
            <w:r>
              <w:rPr>
                <w:rFonts w:ascii="Century Gothic" w:hAnsi="Century Gothic"/>
                <w:bCs/>
                <w:lang w:val="en-US"/>
              </w:rPr>
              <w:t>trainer</w:t>
            </w:r>
            <w:r w:rsidRPr="00074DE4">
              <w:rPr>
                <w:rFonts w:ascii="Century Gothic" w:hAnsi="Century Gothic"/>
                <w:bCs/>
                <w:lang w:val="en-US"/>
              </w:rPr>
              <w:t xml:space="preserve"> to dress</w:t>
            </w:r>
            <w:r>
              <w:rPr>
                <w:rFonts w:ascii="Century Gothic" w:hAnsi="Century Gothic"/>
                <w:bCs/>
                <w:lang w:val="en-US"/>
              </w:rPr>
              <w:t xml:space="preserve"> “one level above that of the training participants” can be too vague and might lead to misunderstanding. Examples might be more useful. </w:t>
            </w:r>
          </w:p>
        </w:tc>
      </w:tr>
      <w:tr w:rsidR="00F41388" w:rsidRPr="00C0516F" w14:paraId="15CF64BD" w14:textId="77777777" w:rsidTr="00635988">
        <w:tc>
          <w:tcPr>
            <w:tcW w:w="3030" w:type="dxa"/>
          </w:tcPr>
          <w:p w14:paraId="269ADC53" w14:textId="77777777" w:rsidR="00F41388" w:rsidRPr="00F41388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1E03274F" w14:textId="77777777" w:rsidR="00F41388" w:rsidRPr="00E45FD4" w:rsidRDefault="00F41388" w:rsidP="00F41388">
            <w:pPr>
              <w:rPr>
                <w:rFonts w:ascii="Century Gothic" w:hAnsi="Century Gothic"/>
                <w:bCs/>
              </w:rPr>
            </w:pPr>
            <w:proofErr w:type="spellStart"/>
            <w:r>
              <w:rPr>
                <w:rFonts w:ascii="Century Gothic" w:hAnsi="Century Gothic"/>
                <w:bCs/>
              </w:rPr>
              <w:t>Trainer</w:t>
            </w:r>
            <w:proofErr w:type="spellEnd"/>
            <w:r>
              <w:rPr>
                <w:rFonts w:ascii="Century Gothic" w:hAnsi="Century Gothic"/>
                <w:bCs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</w:rPr>
              <w:t>demeanor</w:t>
            </w:r>
            <w:proofErr w:type="spellEnd"/>
          </w:p>
        </w:tc>
        <w:tc>
          <w:tcPr>
            <w:tcW w:w="8770" w:type="dxa"/>
          </w:tcPr>
          <w:p w14:paraId="7A07BC4A" w14:textId="77777777" w:rsidR="00F41388" w:rsidRPr="00074DE4" w:rsidRDefault="00F41388" w:rsidP="00F41388">
            <w:pPr>
              <w:jc w:val="both"/>
              <w:rPr>
                <w:rFonts w:ascii="Century Gothic" w:hAnsi="Century Gothic"/>
                <w:bCs/>
                <w:lang w:val="en-US"/>
              </w:rPr>
            </w:pPr>
            <w:r>
              <w:rPr>
                <w:rFonts w:ascii="Century Gothic" w:hAnsi="Century Gothic"/>
                <w:bCs/>
                <w:lang w:val="en-US"/>
              </w:rPr>
              <w:t>“Neither the trainer nor the participants should chew gum during the training sessions”, that’s an excellent rule, but my concern is: how do we keep the participants from chewing gum? Do we say it as a rule before we start?</w:t>
            </w:r>
          </w:p>
        </w:tc>
      </w:tr>
      <w:tr w:rsidR="00F41388" w:rsidRPr="00E95C9C" w14:paraId="674A909C" w14:textId="77777777" w:rsidTr="003536F2">
        <w:tc>
          <w:tcPr>
            <w:tcW w:w="13893" w:type="dxa"/>
            <w:gridSpan w:val="3"/>
          </w:tcPr>
          <w:p w14:paraId="505851E5" w14:textId="77777777" w:rsidR="00F41388" w:rsidRPr="00E9053B" w:rsidRDefault="00F41388" w:rsidP="00F41388">
            <w:pPr>
              <w:rPr>
                <w:rFonts w:ascii="Century Gothic" w:hAnsi="Century Gothic"/>
                <w:b/>
              </w:rPr>
            </w:pPr>
            <w:r w:rsidRPr="00E9053B">
              <w:rPr>
                <w:rFonts w:ascii="Century Gothic" w:hAnsi="Century Gothic"/>
                <w:b/>
              </w:rPr>
              <w:t>Módulo I</w:t>
            </w:r>
          </w:p>
        </w:tc>
      </w:tr>
      <w:tr w:rsidR="00F41388" w:rsidRPr="00C0516F" w14:paraId="2C325BC6" w14:textId="77777777" w:rsidTr="00635988">
        <w:tc>
          <w:tcPr>
            <w:tcW w:w="3030" w:type="dxa"/>
            <w:vMerge w:val="restart"/>
          </w:tcPr>
          <w:p w14:paraId="329AA962" w14:textId="77777777" w:rsidR="00F41388" w:rsidRPr="00B05BC0" w:rsidRDefault="00F41388" w:rsidP="00F41388">
            <w:pPr>
              <w:rPr>
                <w:rFonts w:ascii="Century Gothic" w:hAnsi="Century Gothic"/>
                <w:lang w:val="en-US"/>
              </w:rPr>
            </w:pPr>
            <w:r w:rsidRPr="00B05BC0">
              <w:rPr>
                <w:rFonts w:ascii="Century Gothic" w:hAnsi="Century Gothic"/>
                <w:lang w:val="en-US"/>
              </w:rPr>
              <w:t>Introduction to Adolescent Substance Use</w:t>
            </w:r>
          </w:p>
        </w:tc>
        <w:tc>
          <w:tcPr>
            <w:tcW w:w="2093" w:type="dxa"/>
            <w:vMerge w:val="restart"/>
          </w:tcPr>
          <w:p w14:paraId="7260DFFA" w14:textId="16D00586" w:rsidR="00F41388" w:rsidRPr="00D73270" w:rsidRDefault="00D75343" w:rsidP="00F4138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097D6FB0" w14:textId="0FE404D0" w:rsidR="00F41388" w:rsidRPr="00C0516F" w:rsidRDefault="00D75343" w:rsidP="00F41388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41388" w:rsidRPr="00C0516F" w14:paraId="41B71AD7" w14:textId="77777777" w:rsidTr="00635988">
        <w:tc>
          <w:tcPr>
            <w:tcW w:w="3030" w:type="dxa"/>
            <w:vMerge/>
          </w:tcPr>
          <w:p w14:paraId="22F7948C" w14:textId="77777777" w:rsidR="00F41388" w:rsidRPr="00C0516F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  <w:vMerge/>
          </w:tcPr>
          <w:p w14:paraId="0F0A7BA1" w14:textId="77777777" w:rsidR="00F41388" w:rsidRPr="00C0516F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8770" w:type="dxa"/>
          </w:tcPr>
          <w:p w14:paraId="20358EE1" w14:textId="5D15E29E" w:rsidR="00F41388" w:rsidRPr="00D75343" w:rsidRDefault="00D75343" w:rsidP="00F41388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lang w:val="en-US"/>
              </w:rPr>
              <w:t xml:space="preserve">The slide </w:t>
            </w:r>
            <w:r w:rsidR="00F41388" w:rsidRPr="00D75343">
              <w:rPr>
                <w:rFonts w:ascii="Century Gothic" w:hAnsi="Century Gothic"/>
                <w:lang w:val="en-US"/>
              </w:rPr>
              <w:t xml:space="preserve">“DEFINITION OF SUBSTANCE ABUSE”, </w:t>
            </w:r>
            <w:r w:rsidRPr="00D75343">
              <w:rPr>
                <w:rFonts w:ascii="Century Gothic" w:hAnsi="Century Gothic"/>
                <w:lang w:val="en-US"/>
              </w:rPr>
              <w:t>i</w:t>
            </w:r>
            <w:r>
              <w:rPr>
                <w:rFonts w:ascii="Century Gothic" w:hAnsi="Century Gothic"/>
                <w:lang w:val="en-US"/>
              </w:rPr>
              <w:t>t’s more organized and clearer in this version comparing with the first one.</w:t>
            </w:r>
          </w:p>
        </w:tc>
      </w:tr>
      <w:tr w:rsidR="00F41388" w:rsidRPr="00C0516F" w14:paraId="2D7925CC" w14:textId="77777777" w:rsidTr="00635988">
        <w:tc>
          <w:tcPr>
            <w:tcW w:w="3030" w:type="dxa"/>
            <w:vMerge/>
          </w:tcPr>
          <w:p w14:paraId="288D806D" w14:textId="77777777" w:rsidR="00F41388" w:rsidRPr="00D75343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  <w:vMerge/>
          </w:tcPr>
          <w:p w14:paraId="578492AA" w14:textId="77777777" w:rsidR="00F41388" w:rsidRPr="00D75343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8770" w:type="dxa"/>
          </w:tcPr>
          <w:p w14:paraId="13FB5F06" w14:textId="6641BBE1" w:rsidR="00F41388" w:rsidRPr="00D75343" w:rsidRDefault="00D75343" w:rsidP="00F41388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lang w:val="en-US"/>
              </w:rPr>
              <w:t>Slides 13 – 17 font size is too small</w:t>
            </w:r>
            <w:r>
              <w:rPr>
                <w:rFonts w:ascii="Century Gothic" w:hAnsi="Century Gothic"/>
                <w:lang w:val="en-US"/>
              </w:rPr>
              <w:t>.</w:t>
            </w:r>
          </w:p>
        </w:tc>
      </w:tr>
      <w:tr w:rsidR="00F41388" w:rsidRPr="00C0516F" w14:paraId="4C62EEDF" w14:textId="77777777" w:rsidTr="00635988">
        <w:tc>
          <w:tcPr>
            <w:tcW w:w="3030" w:type="dxa"/>
          </w:tcPr>
          <w:p w14:paraId="1BABDAEE" w14:textId="77777777" w:rsidR="00F41388" w:rsidRPr="00D75343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2AFA8B71" w14:textId="77777777" w:rsidR="00F41388" w:rsidRPr="00CF28AF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Definition of substance abuse</w:t>
            </w:r>
          </w:p>
        </w:tc>
        <w:tc>
          <w:tcPr>
            <w:tcW w:w="8770" w:type="dxa"/>
          </w:tcPr>
          <w:p w14:paraId="68C4439E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Too much information for one slide, might be better to divide in two slides.</w:t>
            </w:r>
          </w:p>
        </w:tc>
      </w:tr>
      <w:tr w:rsidR="00F41388" w:rsidRPr="00C0516F" w14:paraId="22110D91" w14:textId="77777777" w:rsidTr="00635988">
        <w:tc>
          <w:tcPr>
            <w:tcW w:w="3030" w:type="dxa"/>
          </w:tcPr>
          <w:p w14:paraId="0A72BF20" w14:textId="77777777" w:rsidR="00F41388" w:rsidRPr="00F41388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6F1AE77E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Types of substances</w:t>
            </w:r>
          </w:p>
        </w:tc>
        <w:tc>
          <w:tcPr>
            <w:tcW w:w="8770" w:type="dxa"/>
          </w:tcPr>
          <w:p w14:paraId="762FC7CD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It could be better to include a division of these substances such as depressant and stimulant drugs and a brief information regarding the effects of each drug, this is important so the therapist can identify adolescents who are under the influence. </w:t>
            </w:r>
          </w:p>
        </w:tc>
      </w:tr>
      <w:tr w:rsidR="00F41388" w:rsidRPr="00C0516F" w14:paraId="3B0E5DDA" w14:textId="77777777" w:rsidTr="00635988">
        <w:tc>
          <w:tcPr>
            <w:tcW w:w="3030" w:type="dxa"/>
          </w:tcPr>
          <w:p w14:paraId="03424487" w14:textId="77777777" w:rsidR="00F41388" w:rsidRPr="00F41388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204BA225" w14:textId="77777777" w:rsidR="00F41388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Prevalence by region: cigarettes</w:t>
            </w:r>
          </w:p>
        </w:tc>
        <w:tc>
          <w:tcPr>
            <w:tcW w:w="8770" w:type="dxa"/>
          </w:tcPr>
          <w:p w14:paraId="10983AA4" w14:textId="77777777" w:rsidR="00F41388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On the title, the word “</w:t>
            </w:r>
            <w:proofErr w:type="spellStart"/>
            <w:r w:rsidRPr="00344215">
              <w:rPr>
                <w:rFonts w:ascii="Century Gothic" w:hAnsi="Century Gothic"/>
                <w:i/>
                <w:iCs/>
                <w:lang w:val="en-US"/>
              </w:rPr>
              <w:t>cigarretes</w:t>
            </w:r>
            <w:proofErr w:type="spellEnd"/>
            <w:r>
              <w:rPr>
                <w:rFonts w:ascii="Century Gothic" w:hAnsi="Century Gothic"/>
                <w:lang w:val="en-US"/>
              </w:rPr>
              <w:t xml:space="preserve">” is misspelled </w:t>
            </w:r>
          </w:p>
        </w:tc>
      </w:tr>
      <w:tr w:rsidR="00F41388" w:rsidRPr="00C0516F" w14:paraId="3DD57CBE" w14:textId="77777777" w:rsidTr="00635988">
        <w:tc>
          <w:tcPr>
            <w:tcW w:w="3030" w:type="dxa"/>
          </w:tcPr>
          <w:p w14:paraId="3133377B" w14:textId="77777777" w:rsidR="00F41388" w:rsidRPr="00F41388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14E447DF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Prevalence by region: cigarettes</w:t>
            </w:r>
          </w:p>
        </w:tc>
        <w:tc>
          <w:tcPr>
            <w:tcW w:w="8770" w:type="dxa"/>
          </w:tcPr>
          <w:p w14:paraId="14A5F5DB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I still believe this section includes too many numbers and the font size is too small. Please consider including this information in a more visual presentation, perhaps a graph.</w:t>
            </w:r>
          </w:p>
        </w:tc>
      </w:tr>
      <w:tr w:rsidR="00F41388" w:rsidRPr="00C0516F" w14:paraId="6C4C094A" w14:textId="77777777" w:rsidTr="00635988">
        <w:tc>
          <w:tcPr>
            <w:tcW w:w="3030" w:type="dxa"/>
          </w:tcPr>
          <w:p w14:paraId="421F68FA" w14:textId="77777777" w:rsidR="00F41388" w:rsidRPr="00F41388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4A0B247F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Prevalence by region: alcohol</w:t>
            </w:r>
          </w:p>
        </w:tc>
        <w:tc>
          <w:tcPr>
            <w:tcW w:w="8770" w:type="dxa"/>
          </w:tcPr>
          <w:p w14:paraId="288408A2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If alcohol is the most used drug among adolescents, why start with cigarettes? </w:t>
            </w:r>
          </w:p>
        </w:tc>
      </w:tr>
      <w:tr w:rsidR="00D75343" w:rsidRPr="00C0516F" w14:paraId="3A1A2CF0" w14:textId="77777777" w:rsidTr="00635988">
        <w:tc>
          <w:tcPr>
            <w:tcW w:w="3030" w:type="dxa"/>
          </w:tcPr>
          <w:p w14:paraId="3C0D3EF0" w14:textId="77777777" w:rsidR="00D75343" w:rsidRPr="00D73270" w:rsidRDefault="00D75343" w:rsidP="00D75343">
            <w:pPr>
              <w:rPr>
                <w:rFonts w:ascii="Century Gothic" w:hAnsi="Century Gothic"/>
              </w:rPr>
            </w:pPr>
            <w:r w:rsidRPr="00B05BC0">
              <w:rPr>
                <w:rFonts w:ascii="Century Gothic" w:hAnsi="Century Gothic"/>
              </w:rPr>
              <w:t>Pre-Post-Test</w:t>
            </w:r>
          </w:p>
        </w:tc>
        <w:tc>
          <w:tcPr>
            <w:tcW w:w="2093" w:type="dxa"/>
          </w:tcPr>
          <w:p w14:paraId="63345C1F" w14:textId="3DE9C5AF" w:rsidR="00D75343" w:rsidRPr="00D73270" w:rsidRDefault="00D75343" w:rsidP="00D753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6ABEF06B" w14:textId="207402FF" w:rsidR="00D75343" w:rsidRPr="00D75343" w:rsidRDefault="00D75343" w:rsidP="00D75343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D75343" w:rsidRPr="00C0516F" w14:paraId="5ECB4295" w14:textId="77777777" w:rsidTr="00635988">
        <w:tc>
          <w:tcPr>
            <w:tcW w:w="3030" w:type="dxa"/>
          </w:tcPr>
          <w:p w14:paraId="193AB487" w14:textId="77777777" w:rsidR="00D75343" w:rsidRPr="00D73270" w:rsidRDefault="00D75343" w:rsidP="00D753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Module 1 </w:t>
            </w:r>
            <w:proofErr w:type="spellStart"/>
            <w:r>
              <w:rPr>
                <w:rFonts w:ascii="Century Gothic" w:hAnsi="Century Gothic"/>
              </w:rPr>
              <w:t>References</w:t>
            </w:r>
            <w:proofErr w:type="spellEnd"/>
          </w:p>
        </w:tc>
        <w:tc>
          <w:tcPr>
            <w:tcW w:w="2093" w:type="dxa"/>
          </w:tcPr>
          <w:p w14:paraId="7C2C6180" w14:textId="755FBE17" w:rsidR="00D75343" w:rsidRPr="00D73270" w:rsidRDefault="00D75343" w:rsidP="00D753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4DA5701F" w14:textId="274BEC04" w:rsidR="00D75343" w:rsidRPr="00D75343" w:rsidRDefault="00D75343" w:rsidP="00D75343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41388" w:rsidRPr="00E95C9C" w14:paraId="6B0C45DC" w14:textId="77777777" w:rsidTr="00B77147">
        <w:tc>
          <w:tcPr>
            <w:tcW w:w="13893" w:type="dxa"/>
            <w:gridSpan w:val="3"/>
          </w:tcPr>
          <w:p w14:paraId="36C6287E" w14:textId="77777777" w:rsidR="00F41388" w:rsidRPr="008B6A6E" w:rsidRDefault="00F41388" w:rsidP="00F41388">
            <w:pPr>
              <w:rPr>
                <w:rFonts w:ascii="Century Gothic" w:hAnsi="Century Gothic"/>
                <w:b/>
              </w:rPr>
            </w:pPr>
            <w:r w:rsidRPr="008B6A6E">
              <w:rPr>
                <w:rFonts w:ascii="Century Gothic" w:hAnsi="Century Gothic"/>
                <w:b/>
              </w:rPr>
              <w:t>Modulo II</w:t>
            </w:r>
          </w:p>
        </w:tc>
      </w:tr>
      <w:tr w:rsidR="00F41388" w:rsidRPr="00C0516F" w14:paraId="470FB09F" w14:textId="77777777" w:rsidTr="00635988">
        <w:tc>
          <w:tcPr>
            <w:tcW w:w="3030" w:type="dxa"/>
            <w:vMerge w:val="restart"/>
          </w:tcPr>
          <w:p w14:paraId="50E0EBD4" w14:textId="77777777" w:rsidR="00F41388" w:rsidRPr="00D73270" w:rsidRDefault="00F41388" w:rsidP="00F41388">
            <w:pPr>
              <w:rPr>
                <w:rFonts w:ascii="Century Gothic" w:hAnsi="Century Gothic"/>
              </w:rPr>
            </w:pPr>
            <w:proofErr w:type="spellStart"/>
            <w:r w:rsidRPr="00E84F98">
              <w:rPr>
                <w:rFonts w:ascii="Century Gothic" w:hAnsi="Century Gothic"/>
              </w:rPr>
              <w:t>Adolescent</w:t>
            </w:r>
            <w:proofErr w:type="spellEnd"/>
            <w:r w:rsidRPr="00E84F98">
              <w:rPr>
                <w:rFonts w:ascii="Century Gothic" w:hAnsi="Century Gothic"/>
              </w:rPr>
              <w:t xml:space="preserve"> </w:t>
            </w:r>
            <w:proofErr w:type="spellStart"/>
            <w:r w:rsidRPr="00E84F98">
              <w:rPr>
                <w:rFonts w:ascii="Century Gothic" w:hAnsi="Century Gothic"/>
              </w:rPr>
              <w:t>Development</w:t>
            </w:r>
            <w:proofErr w:type="spellEnd"/>
          </w:p>
        </w:tc>
        <w:tc>
          <w:tcPr>
            <w:tcW w:w="2093" w:type="dxa"/>
            <w:vMerge w:val="restart"/>
          </w:tcPr>
          <w:p w14:paraId="5FC3F4DD" w14:textId="74BECF3D" w:rsidR="00F41388" w:rsidRPr="00D73270" w:rsidRDefault="00D75343" w:rsidP="00F4138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7B959BBF" w14:textId="58AF25DE" w:rsidR="00F41388" w:rsidRPr="00C0516F" w:rsidRDefault="00D75343" w:rsidP="00F41388">
            <w:pPr>
              <w:rPr>
                <w:rFonts w:ascii="Century Gothic" w:hAnsi="Century Gothic"/>
                <w:lang w:val="en-US"/>
              </w:rPr>
            </w:pPr>
            <w:r w:rsidRPr="00C0516F">
              <w:rPr>
                <w:rFonts w:ascii="Century Gothic" w:hAnsi="Century Gothic"/>
                <w:lang w:val="en-US"/>
              </w:rPr>
              <w:t>Slide added:</w:t>
            </w:r>
            <w:r w:rsidR="00F41388" w:rsidRPr="00C0516F">
              <w:rPr>
                <w:rFonts w:ascii="Century Gothic" w:hAnsi="Century Gothic"/>
                <w:lang w:val="en-US"/>
              </w:rPr>
              <w:t xml:space="preserve"> “DEVELOPMENT DEPENDS ON SEVERAL FACTORS AND CAN VARY ACROSS COUNTRIES.”</w:t>
            </w:r>
          </w:p>
          <w:p w14:paraId="3584E9F2" w14:textId="65F4CD6B" w:rsidR="00F41388" w:rsidRPr="00D75343" w:rsidRDefault="00D75343" w:rsidP="00D75343">
            <w:pPr>
              <w:pStyle w:val="HTMLconformatoprevio"/>
              <w:rPr>
                <w:rFonts w:ascii="Century Gothic" w:eastAsiaTheme="minorHAnsi" w:hAnsi="Century Gothic" w:cstheme="minorBidi"/>
                <w:sz w:val="22"/>
                <w:szCs w:val="22"/>
                <w:lang w:val="en-US" w:eastAsia="en-US"/>
              </w:rPr>
            </w:pPr>
            <w:r w:rsidRPr="00D75343">
              <w:rPr>
                <w:rFonts w:ascii="Century Gothic" w:eastAsiaTheme="minorHAnsi" w:hAnsi="Century Gothic" w:cstheme="minorBidi"/>
                <w:sz w:val="22"/>
                <w:szCs w:val="22"/>
                <w:lang w:val="en-US" w:eastAsia="en-US"/>
              </w:rPr>
              <w:t xml:space="preserve">The information is relevant, you could use your own diagrams and use the necessary reference, in order to </w:t>
            </w:r>
            <w:r>
              <w:rPr>
                <w:rFonts w:ascii="Century Gothic" w:eastAsiaTheme="minorHAnsi" w:hAnsi="Century Gothic" w:cstheme="minorBidi"/>
                <w:sz w:val="22"/>
                <w:szCs w:val="22"/>
                <w:lang w:val="en-US" w:eastAsia="en-US"/>
              </w:rPr>
              <w:t xml:space="preserve">improve the slide’s </w:t>
            </w:r>
            <w:r w:rsidRPr="00D75343">
              <w:rPr>
                <w:rFonts w:ascii="Century Gothic" w:eastAsiaTheme="minorHAnsi" w:hAnsi="Century Gothic" w:cstheme="minorBidi"/>
                <w:sz w:val="22"/>
                <w:szCs w:val="22"/>
                <w:lang w:val="en-US" w:eastAsia="en-US"/>
              </w:rPr>
              <w:t>quality.</w:t>
            </w:r>
          </w:p>
        </w:tc>
      </w:tr>
      <w:tr w:rsidR="00F41388" w:rsidRPr="00C0516F" w14:paraId="08225DF9" w14:textId="77777777" w:rsidTr="00635988">
        <w:tc>
          <w:tcPr>
            <w:tcW w:w="3030" w:type="dxa"/>
            <w:vMerge/>
          </w:tcPr>
          <w:p w14:paraId="3FF79715" w14:textId="77777777" w:rsidR="00F41388" w:rsidRPr="00D75343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  <w:vMerge/>
          </w:tcPr>
          <w:p w14:paraId="186BD9DF" w14:textId="77777777" w:rsidR="00F41388" w:rsidRPr="00D75343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8770" w:type="dxa"/>
          </w:tcPr>
          <w:p w14:paraId="7C92004C" w14:textId="7A4093C9" w:rsidR="00F41388" w:rsidRPr="00D75343" w:rsidRDefault="00D75343" w:rsidP="00D75343">
            <w:pPr>
              <w:pStyle w:val="HTMLconformatoprevio"/>
              <w:rPr>
                <w:lang w:val="en-US"/>
              </w:rPr>
            </w:pPr>
            <w:r w:rsidRPr="00D75343">
              <w:rPr>
                <w:rFonts w:ascii="Century Gothic" w:hAnsi="Century Gothic"/>
                <w:lang w:val="en-US"/>
              </w:rPr>
              <w:t xml:space="preserve">Slide added: </w:t>
            </w:r>
            <w:r w:rsidR="00F41388" w:rsidRPr="00D75343">
              <w:rPr>
                <w:rFonts w:ascii="Century Gothic" w:hAnsi="Century Gothic"/>
                <w:lang w:val="en-US"/>
              </w:rPr>
              <w:t>“SEXUAL DEVELOPMENT EXERCISE</w:t>
            </w:r>
            <w:r w:rsidR="00F41388" w:rsidRPr="00D75343">
              <w:rPr>
                <w:rFonts w:ascii="Century Gothic" w:eastAsiaTheme="minorHAnsi" w:hAnsi="Century Gothic" w:cstheme="minorBidi"/>
                <w:sz w:val="22"/>
                <w:szCs w:val="22"/>
                <w:lang w:val="en-US" w:eastAsia="en-US"/>
              </w:rPr>
              <w:t xml:space="preserve">” </w:t>
            </w:r>
            <w:r w:rsidRPr="00D75343">
              <w:rPr>
                <w:rFonts w:ascii="Century Gothic" w:eastAsiaTheme="minorHAnsi" w:hAnsi="Century Gothic" w:cstheme="minorBidi"/>
                <w:sz w:val="22"/>
                <w:szCs w:val="22"/>
                <w:lang w:val="en-US" w:eastAsia="en-US"/>
              </w:rPr>
              <w:t>it seems like a suitable activity and motivates mental activation.</w:t>
            </w:r>
          </w:p>
        </w:tc>
      </w:tr>
      <w:tr w:rsidR="00F41388" w:rsidRPr="00C0516F" w14:paraId="7ADB2CEE" w14:textId="77777777" w:rsidTr="00635988">
        <w:tc>
          <w:tcPr>
            <w:tcW w:w="3030" w:type="dxa"/>
            <w:vMerge/>
          </w:tcPr>
          <w:p w14:paraId="297BBE66" w14:textId="77777777" w:rsidR="00F41388" w:rsidRPr="00D75343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  <w:vMerge/>
          </w:tcPr>
          <w:p w14:paraId="0B441797" w14:textId="77777777" w:rsidR="00F41388" w:rsidRPr="00D75343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8770" w:type="dxa"/>
          </w:tcPr>
          <w:p w14:paraId="4E49A8BD" w14:textId="35C8CF11" w:rsidR="00F41388" w:rsidRPr="00C0516F" w:rsidRDefault="00D75343" w:rsidP="00F41388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lang w:val="en-US"/>
              </w:rPr>
              <w:t>It’s an improvement to add diagrams to the slides</w:t>
            </w:r>
            <w:r w:rsidR="00F41388" w:rsidRPr="00D75343">
              <w:rPr>
                <w:rFonts w:ascii="Century Gothic" w:hAnsi="Century Gothic"/>
                <w:lang w:val="en-US"/>
              </w:rPr>
              <w:t xml:space="preserve"> “BIO – PSYCHO – SOCIAL MODEL”, “CAUSES OF SUBSTANCE USE THROUGH THE LENS OF THE BIO-PSYCHO-SOCIAL MODEL” </w:t>
            </w:r>
            <w:r w:rsidRPr="00D75343">
              <w:rPr>
                <w:rFonts w:ascii="Century Gothic" w:hAnsi="Century Gothic"/>
                <w:lang w:val="en-US"/>
              </w:rPr>
              <w:t>and</w:t>
            </w:r>
            <w:r w:rsidR="00F41388" w:rsidRPr="00D75343">
              <w:rPr>
                <w:rFonts w:ascii="Century Gothic" w:hAnsi="Century Gothic"/>
                <w:lang w:val="en-US"/>
              </w:rPr>
              <w:t xml:space="preserve"> “CONSEQUENCES OF SUSBTANCE ABUSE”</w:t>
            </w:r>
            <w:r w:rsidRPr="00D75343">
              <w:rPr>
                <w:rFonts w:ascii="Century Gothic" w:hAnsi="Century Gothic"/>
                <w:lang w:val="en-US"/>
              </w:rPr>
              <w:t>, it allows a cleaner visualization, I</w:t>
            </w:r>
            <w:r>
              <w:rPr>
                <w:rFonts w:ascii="Century Gothic" w:hAnsi="Century Gothic"/>
                <w:lang w:val="en-US"/>
              </w:rPr>
              <w:t xml:space="preserve"> would only ask for the letter to be bigger. </w:t>
            </w:r>
            <w:r w:rsidR="00F41388" w:rsidRPr="00D75343">
              <w:rPr>
                <w:rFonts w:ascii="Century Gothic" w:hAnsi="Century Gothic"/>
                <w:lang w:val="en-US"/>
              </w:rPr>
              <w:t xml:space="preserve"> </w:t>
            </w:r>
          </w:p>
        </w:tc>
      </w:tr>
      <w:tr w:rsidR="00F41388" w:rsidRPr="00C0516F" w14:paraId="486D2FB3" w14:textId="77777777" w:rsidTr="00635988">
        <w:tc>
          <w:tcPr>
            <w:tcW w:w="3030" w:type="dxa"/>
          </w:tcPr>
          <w:p w14:paraId="36CD7A3C" w14:textId="77777777" w:rsidR="00F41388" w:rsidRPr="00C0516F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03D71064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The adolescent brain on drugs</w:t>
            </w:r>
          </w:p>
        </w:tc>
        <w:tc>
          <w:tcPr>
            <w:tcW w:w="8770" w:type="dxa"/>
          </w:tcPr>
          <w:p w14:paraId="6C9C6F78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I think is important to talk about shot term effects too. Adolescents use drugs because they like it, they have a good effect thanks to it, if the therapist understands this, its easier to show empathy to the adolescent.</w:t>
            </w:r>
          </w:p>
        </w:tc>
      </w:tr>
      <w:tr w:rsidR="00D75343" w:rsidRPr="00C0516F" w14:paraId="5D08951C" w14:textId="77777777" w:rsidTr="00635988">
        <w:tc>
          <w:tcPr>
            <w:tcW w:w="3030" w:type="dxa"/>
          </w:tcPr>
          <w:p w14:paraId="1FCBCF74" w14:textId="77777777" w:rsidR="00D75343" w:rsidRPr="00D73270" w:rsidRDefault="00D75343" w:rsidP="00D75343">
            <w:pPr>
              <w:rPr>
                <w:rFonts w:ascii="Century Gothic" w:hAnsi="Century Gothic"/>
              </w:rPr>
            </w:pPr>
            <w:r w:rsidRPr="00881E49">
              <w:rPr>
                <w:rFonts w:ascii="Century Gothic" w:hAnsi="Century Gothic"/>
              </w:rPr>
              <w:t>Pre-Post Test</w:t>
            </w:r>
          </w:p>
        </w:tc>
        <w:tc>
          <w:tcPr>
            <w:tcW w:w="2093" w:type="dxa"/>
          </w:tcPr>
          <w:p w14:paraId="68E25E6B" w14:textId="7D903636" w:rsidR="00D75343" w:rsidRPr="00D73270" w:rsidRDefault="00D75343" w:rsidP="00D753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4F4D2170" w14:textId="54AD88D7" w:rsidR="00D75343" w:rsidRPr="00D75343" w:rsidRDefault="00D75343" w:rsidP="00D75343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D75343" w:rsidRPr="00C0516F" w14:paraId="4F98EC9F" w14:textId="77777777" w:rsidTr="00635988">
        <w:tc>
          <w:tcPr>
            <w:tcW w:w="3030" w:type="dxa"/>
          </w:tcPr>
          <w:p w14:paraId="2D4D41B1" w14:textId="77777777" w:rsidR="00D75343" w:rsidRPr="00D73270" w:rsidRDefault="00D75343" w:rsidP="00D75343">
            <w:pPr>
              <w:rPr>
                <w:rFonts w:ascii="Century Gothic" w:hAnsi="Century Gothic"/>
              </w:rPr>
            </w:pPr>
            <w:r w:rsidRPr="00881E49">
              <w:rPr>
                <w:rFonts w:ascii="Century Gothic" w:hAnsi="Century Gothic"/>
              </w:rPr>
              <w:t xml:space="preserve">Module 2 </w:t>
            </w:r>
            <w:proofErr w:type="spellStart"/>
            <w:r w:rsidRPr="00881E49">
              <w:rPr>
                <w:rFonts w:ascii="Century Gothic" w:hAnsi="Century Gothic"/>
              </w:rPr>
              <w:t>References</w:t>
            </w:r>
            <w:proofErr w:type="spellEnd"/>
          </w:p>
        </w:tc>
        <w:tc>
          <w:tcPr>
            <w:tcW w:w="2093" w:type="dxa"/>
          </w:tcPr>
          <w:p w14:paraId="07DDFA12" w14:textId="648E30C5" w:rsidR="00D75343" w:rsidRPr="00D73270" w:rsidRDefault="00D75343" w:rsidP="00D753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69CF450D" w14:textId="7C101E04" w:rsidR="00D75343" w:rsidRPr="00D75343" w:rsidRDefault="00D75343" w:rsidP="00D75343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41388" w:rsidRPr="00E95C9C" w14:paraId="6426F6F5" w14:textId="77777777" w:rsidTr="00367F38">
        <w:tc>
          <w:tcPr>
            <w:tcW w:w="13893" w:type="dxa"/>
            <w:gridSpan w:val="3"/>
          </w:tcPr>
          <w:p w14:paraId="38BA74FE" w14:textId="77777777" w:rsidR="00F41388" w:rsidRPr="00881E49" w:rsidRDefault="00F41388" w:rsidP="00F41388">
            <w:pPr>
              <w:rPr>
                <w:rFonts w:ascii="Century Gothic" w:hAnsi="Century Gothic"/>
                <w:b/>
              </w:rPr>
            </w:pPr>
            <w:r w:rsidRPr="00881E49">
              <w:rPr>
                <w:rFonts w:ascii="Century Gothic" w:hAnsi="Century Gothic"/>
                <w:b/>
              </w:rPr>
              <w:t>Modulo III</w:t>
            </w:r>
          </w:p>
        </w:tc>
      </w:tr>
      <w:tr w:rsidR="00D75343" w:rsidRPr="00C0516F" w14:paraId="24E08A5B" w14:textId="77777777" w:rsidTr="00635988">
        <w:tc>
          <w:tcPr>
            <w:tcW w:w="3030" w:type="dxa"/>
          </w:tcPr>
          <w:p w14:paraId="45DD082B" w14:textId="77777777" w:rsidR="00D75343" w:rsidRPr="00D73270" w:rsidRDefault="00D75343" w:rsidP="00D75343">
            <w:pPr>
              <w:rPr>
                <w:rFonts w:ascii="Century Gothic" w:hAnsi="Century Gothic"/>
              </w:rPr>
            </w:pPr>
            <w:r w:rsidRPr="00881E49">
              <w:rPr>
                <w:rFonts w:ascii="Century Gothic" w:hAnsi="Century Gothic"/>
              </w:rPr>
              <w:t xml:space="preserve">Trauma </w:t>
            </w:r>
            <w:proofErr w:type="spellStart"/>
            <w:r w:rsidRPr="00881E49">
              <w:rPr>
                <w:rFonts w:ascii="Century Gothic" w:hAnsi="Century Gothic"/>
              </w:rPr>
              <w:t>Informed</w:t>
            </w:r>
            <w:proofErr w:type="spellEnd"/>
            <w:r w:rsidRPr="00881E49">
              <w:rPr>
                <w:rFonts w:ascii="Century Gothic" w:hAnsi="Century Gothic"/>
              </w:rPr>
              <w:t xml:space="preserve"> </w:t>
            </w:r>
            <w:proofErr w:type="spellStart"/>
            <w:r w:rsidRPr="00881E49">
              <w:rPr>
                <w:rFonts w:ascii="Century Gothic" w:hAnsi="Century Gothic"/>
              </w:rPr>
              <w:t>Care</w:t>
            </w:r>
            <w:proofErr w:type="spellEnd"/>
          </w:p>
        </w:tc>
        <w:tc>
          <w:tcPr>
            <w:tcW w:w="2093" w:type="dxa"/>
          </w:tcPr>
          <w:p w14:paraId="4B8F3A6E" w14:textId="0E0ED9F7" w:rsidR="00D75343" w:rsidRPr="00D73270" w:rsidRDefault="00D75343" w:rsidP="00D753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50C15B83" w14:textId="32F97816" w:rsidR="00D75343" w:rsidRPr="00D75343" w:rsidRDefault="00D75343" w:rsidP="00D75343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41388" w:rsidRPr="00C0516F" w14:paraId="6176BD22" w14:textId="77777777" w:rsidTr="00635988">
        <w:tc>
          <w:tcPr>
            <w:tcW w:w="3030" w:type="dxa"/>
          </w:tcPr>
          <w:p w14:paraId="55288FC3" w14:textId="77777777" w:rsidR="00F41388" w:rsidRPr="00D75343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1020095B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Model framework and overview</w:t>
            </w:r>
          </w:p>
        </w:tc>
        <w:tc>
          <w:tcPr>
            <w:tcW w:w="8770" w:type="dxa"/>
          </w:tcPr>
          <w:p w14:paraId="38138F8C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Too much information for one slide</w:t>
            </w:r>
          </w:p>
        </w:tc>
      </w:tr>
      <w:tr w:rsidR="00F41388" w:rsidRPr="00C0516F" w14:paraId="6DEFBDCE" w14:textId="77777777" w:rsidTr="00635988">
        <w:tc>
          <w:tcPr>
            <w:tcW w:w="3030" w:type="dxa"/>
          </w:tcPr>
          <w:p w14:paraId="2342A1F0" w14:textId="77777777" w:rsidR="00F41388" w:rsidRPr="00F41388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4E4B2CD5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Summary</w:t>
            </w:r>
          </w:p>
        </w:tc>
        <w:tc>
          <w:tcPr>
            <w:tcW w:w="8770" w:type="dxa"/>
          </w:tcPr>
          <w:p w14:paraId="3503CD82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There’s not a summary section</w:t>
            </w:r>
          </w:p>
        </w:tc>
      </w:tr>
      <w:tr w:rsidR="00D75343" w:rsidRPr="00C0516F" w14:paraId="0F943C66" w14:textId="77777777" w:rsidTr="00635988">
        <w:tc>
          <w:tcPr>
            <w:tcW w:w="3030" w:type="dxa"/>
          </w:tcPr>
          <w:p w14:paraId="21516FEA" w14:textId="77777777" w:rsidR="00D75343" w:rsidRPr="00D73270" w:rsidRDefault="00D75343" w:rsidP="00D75343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</w:t>
            </w:r>
            <w:r w:rsidRPr="00014CB6">
              <w:rPr>
                <w:rFonts w:ascii="Century Gothic" w:hAnsi="Century Gothic"/>
              </w:rPr>
              <w:t>re_post</w:t>
            </w:r>
            <w:proofErr w:type="spellEnd"/>
            <w:r w:rsidRPr="00014CB6">
              <w:rPr>
                <w:rFonts w:ascii="Century Gothic" w:hAnsi="Century Gothic"/>
              </w:rPr>
              <w:t xml:space="preserve"> test</w:t>
            </w:r>
          </w:p>
        </w:tc>
        <w:tc>
          <w:tcPr>
            <w:tcW w:w="2093" w:type="dxa"/>
          </w:tcPr>
          <w:p w14:paraId="4C3F2306" w14:textId="3A8A1FFA" w:rsidR="00D75343" w:rsidRPr="00D73270" w:rsidRDefault="00D75343" w:rsidP="00D753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2D2F6DCE" w14:textId="20142828" w:rsidR="00D75343" w:rsidRPr="00D75343" w:rsidRDefault="00D75343" w:rsidP="00D75343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D75343" w:rsidRPr="00C0516F" w14:paraId="6EF8AB24" w14:textId="77777777" w:rsidTr="00635988">
        <w:tc>
          <w:tcPr>
            <w:tcW w:w="3030" w:type="dxa"/>
          </w:tcPr>
          <w:p w14:paraId="44DDD040" w14:textId="77777777" w:rsidR="00D75343" w:rsidRPr="00D73270" w:rsidRDefault="00D75343" w:rsidP="00D75343">
            <w:pPr>
              <w:rPr>
                <w:rFonts w:ascii="Century Gothic" w:hAnsi="Century Gothic"/>
              </w:rPr>
            </w:pPr>
            <w:r w:rsidRPr="00867AFE">
              <w:rPr>
                <w:rFonts w:ascii="Century Gothic" w:hAnsi="Century Gothic"/>
              </w:rPr>
              <w:t xml:space="preserve">Module 3 </w:t>
            </w:r>
            <w:proofErr w:type="spellStart"/>
            <w:r w:rsidRPr="00867AFE">
              <w:rPr>
                <w:rFonts w:ascii="Century Gothic" w:hAnsi="Century Gothic"/>
              </w:rPr>
              <w:t>References</w:t>
            </w:r>
            <w:proofErr w:type="spellEnd"/>
          </w:p>
        </w:tc>
        <w:tc>
          <w:tcPr>
            <w:tcW w:w="2093" w:type="dxa"/>
          </w:tcPr>
          <w:p w14:paraId="0C8AEDC3" w14:textId="2FB6AB2A" w:rsidR="00D75343" w:rsidRPr="00D73270" w:rsidRDefault="00D75343" w:rsidP="00D753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48D00265" w14:textId="095AC8EB" w:rsidR="00D75343" w:rsidRPr="00D75343" w:rsidRDefault="00D75343" w:rsidP="00D75343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41388" w:rsidRPr="00E95C9C" w14:paraId="7387666C" w14:textId="77777777" w:rsidTr="003A7093">
        <w:tc>
          <w:tcPr>
            <w:tcW w:w="13893" w:type="dxa"/>
            <w:gridSpan w:val="3"/>
          </w:tcPr>
          <w:p w14:paraId="54CA64BC" w14:textId="77777777" w:rsidR="00F41388" w:rsidRPr="00867AFE" w:rsidRDefault="00F41388" w:rsidP="00F41388">
            <w:pPr>
              <w:rPr>
                <w:rFonts w:ascii="Century Gothic" w:hAnsi="Century Gothic"/>
                <w:b/>
              </w:rPr>
            </w:pPr>
            <w:r w:rsidRPr="00867AFE">
              <w:rPr>
                <w:rFonts w:ascii="Century Gothic" w:hAnsi="Century Gothic"/>
                <w:b/>
              </w:rPr>
              <w:t>Modulo IV</w:t>
            </w:r>
          </w:p>
        </w:tc>
      </w:tr>
      <w:tr w:rsidR="00D75343" w:rsidRPr="00C0516F" w14:paraId="208FC692" w14:textId="77777777" w:rsidTr="00635988">
        <w:tc>
          <w:tcPr>
            <w:tcW w:w="3030" w:type="dxa"/>
          </w:tcPr>
          <w:p w14:paraId="2C712D2E" w14:textId="0570ECFB" w:rsidR="00D75343" w:rsidRPr="00D73270" w:rsidRDefault="00D75343" w:rsidP="00D75343">
            <w:pPr>
              <w:rPr>
                <w:rFonts w:ascii="Century Gothic" w:hAnsi="Century Gothic"/>
              </w:rPr>
            </w:pPr>
            <w:r w:rsidRPr="0087334C">
              <w:rPr>
                <w:rFonts w:ascii="Century Gothic" w:hAnsi="Century Gothic"/>
              </w:rPr>
              <w:t xml:space="preserve">Screening </w:t>
            </w:r>
            <w:r w:rsidR="00FB7061">
              <w:rPr>
                <w:rFonts w:ascii="Century Gothic" w:hAnsi="Century Gothic"/>
              </w:rPr>
              <w:t>&amp;</w:t>
            </w:r>
            <w:r w:rsidRPr="0087334C">
              <w:rPr>
                <w:rFonts w:ascii="Century Gothic" w:hAnsi="Century Gothic"/>
              </w:rPr>
              <w:t xml:space="preserve"> </w:t>
            </w:r>
            <w:proofErr w:type="spellStart"/>
            <w:r w:rsidRPr="0087334C">
              <w:rPr>
                <w:rFonts w:ascii="Century Gothic" w:hAnsi="Century Gothic"/>
              </w:rPr>
              <w:t>Assessment</w:t>
            </w:r>
            <w:proofErr w:type="spellEnd"/>
          </w:p>
        </w:tc>
        <w:tc>
          <w:tcPr>
            <w:tcW w:w="2093" w:type="dxa"/>
          </w:tcPr>
          <w:p w14:paraId="0CDEFF94" w14:textId="3436B7E6" w:rsidR="00D75343" w:rsidRPr="00D73270" w:rsidRDefault="00FB7061" w:rsidP="00D753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61FF7747" w14:textId="1BEE4ADA" w:rsidR="00D75343" w:rsidRPr="00D75343" w:rsidRDefault="00D75343" w:rsidP="00D75343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41388" w:rsidRPr="00C0516F" w14:paraId="6F0FB396" w14:textId="77777777" w:rsidTr="00635988">
        <w:tc>
          <w:tcPr>
            <w:tcW w:w="3030" w:type="dxa"/>
          </w:tcPr>
          <w:p w14:paraId="46C19878" w14:textId="77777777" w:rsidR="00F41388" w:rsidRPr="00D75343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0C030DBC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NIDA screening</w:t>
            </w:r>
          </w:p>
        </w:tc>
        <w:tc>
          <w:tcPr>
            <w:tcW w:w="8770" w:type="dxa"/>
          </w:tcPr>
          <w:p w14:paraId="6C32AC7A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Font size is too small.</w:t>
            </w:r>
          </w:p>
        </w:tc>
      </w:tr>
      <w:tr w:rsidR="00F41388" w:rsidRPr="00C0516F" w14:paraId="1F9A42CD" w14:textId="77777777" w:rsidTr="00635988">
        <w:tc>
          <w:tcPr>
            <w:tcW w:w="3030" w:type="dxa"/>
          </w:tcPr>
          <w:p w14:paraId="486977A7" w14:textId="77777777" w:rsidR="00F41388" w:rsidRPr="00F41388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11202CBE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Global appraisal of individual needs</w:t>
            </w:r>
          </w:p>
        </w:tc>
        <w:tc>
          <w:tcPr>
            <w:tcW w:w="8770" w:type="dxa"/>
          </w:tcPr>
          <w:p w14:paraId="1A613E28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Font size is too small.</w:t>
            </w:r>
          </w:p>
        </w:tc>
      </w:tr>
      <w:tr w:rsidR="00F41388" w:rsidRPr="00C0516F" w14:paraId="6580DB56" w14:textId="77777777" w:rsidTr="00635988">
        <w:tc>
          <w:tcPr>
            <w:tcW w:w="3030" w:type="dxa"/>
          </w:tcPr>
          <w:p w14:paraId="7C0163C6" w14:textId="77777777" w:rsidR="00F41388" w:rsidRPr="00F41388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5C5D90B3" w14:textId="77777777" w:rsidR="00F41388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Teen addiction severity index</w:t>
            </w:r>
          </w:p>
        </w:tc>
        <w:tc>
          <w:tcPr>
            <w:tcW w:w="8770" w:type="dxa"/>
          </w:tcPr>
          <w:p w14:paraId="0C8500EA" w14:textId="77777777" w:rsidR="00F41388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Font size is too small.</w:t>
            </w:r>
          </w:p>
        </w:tc>
      </w:tr>
      <w:tr w:rsidR="00F41388" w:rsidRPr="00C0516F" w14:paraId="20A3338E" w14:textId="77777777" w:rsidTr="00635988">
        <w:tc>
          <w:tcPr>
            <w:tcW w:w="3030" w:type="dxa"/>
          </w:tcPr>
          <w:p w14:paraId="1B6B5347" w14:textId="77777777" w:rsidR="00F41388" w:rsidRPr="00F41388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7F6686E2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The strengths &amp; needs assessment tool</w:t>
            </w:r>
          </w:p>
        </w:tc>
        <w:tc>
          <w:tcPr>
            <w:tcW w:w="8770" w:type="dxa"/>
          </w:tcPr>
          <w:p w14:paraId="1B517FDE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Font size is too small.</w:t>
            </w:r>
          </w:p>
        </w:tc>
      </w:tr>
      <w:tr w:rsidR="00F41388" w:rsidRPr="00C0516F" w14:paraId="4A39961D" w14:textId="77777777" w:rsidTr="00635988">
        <w:tc>
          <w:tcPr>
            <w:tcW w:w="3030" w:type="dxa"/>
          </w:tcPr>
          <w:p w14:paraId="2FFD8223" w14:textId="77777777" w:rsidR="00F41388" w:rsidRPr="00F41388" w:rsidRDefault="00F41388" w:rsidP="00F41388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2B76515B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Assessment of survivor outcomes</w:t>
            </w:r>
          </w:p>
        </w:tc>
        <w:tc>
          <w:tcPr>
            <w:tcW w:w="8770" w:type="dxa"/>
          </w:tcPr>
          <w:p w14:paraId="751BE553" w14:textId="77777777" w:rsidR="00F41388" w:rsidRPr="00074DE4" w:rsidRDefault="00F41388" w:rsidP="00F41388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Font size is too small.</w:t>
            </w:r>
          </w:p>
        </w:tc>
      </w:tr>
      <w:tr w:rsidR="00FB7061" w:rsidRPr="00C0516F" w14:paraId="6B3AC5D8" w14:textId="77777777" w:rsidTr="00635988">
        <w:tc>
          <w:tcPr>
            <w:tcW w:w="3030" w:type="dxa"/>
          </w:tcPr>
          <w:p w14:paraId="1E40C535" w14:textId="77777777" w:rsidR="00FB7061" w:rsidRPr="004B4630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4B4630">
              <w:rPr>
                <w:rFonts w:ascii="Century Gothic" w:hAnsi="Century Gothic"/>
                <w:lang w:val="en-US"/>
              </w:rPr>
              <w:t>Pre-Post Test</w:t>
            </w:r>
          </w:p>
        </w:tc>
        <w:tc>
          <w:tcPr>
            <w:tcW w:w="2093" w:type="dxa"/>
          </w:tcPr>
          <w:p w14:paraId="35DA4098" w14:textId="06211239" w:rsidR="00FB7061" w:rsidRPr="00D73270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10ECE5DB" w14:textId="4E5C8739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B7061" w:rsidRPr="00C0516F" w14:paraId="4CF877CB" w14:textId="77777777" w:rsidTr="00635988">
        <w:tc>
          <w:tcPr>
            <w:tcW w:w="3030" w:type="dxa"/>
          </w:tcPr>
          <w:p w14:paraId="48C4CDA7" w14:textId="77777777" w:rsidR="00FB7061" w:rsidRPr="004B4630" w:rsidRDefault="00FB7061" w:rsidP="00FB7061">
            <w:pPr>
              <w:rPr>
                <w:rFonts w:ascii="Century Gothic" w:hAnsi="Century Gothic"/>
              </w:rPr>
            </w:pPr>
            <w:r w:rsidRPr="004B4630">
              <w:rPr>
                <w:rFonts w:ascii="Century Gothic" w:hAnsi="Century Gothic"/>
                <w:lang w:val="en-US"/>
              </w:rPr>
              <w:t>References Module 4</w:t>
            </w:r>
          </w:p>
        </w:tc>
        <w:tc>
          <w:tcPr>
            <w:tcW w:w="2093" w:type="dxa"/>
          </w:tcPr>
          <w:p w14:paraId="411265F2" w14:textId="7507ED57" w:rsidR="00FB7061" w:rsidRPr="00D73270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79DDCC6D" w14:textId="3562BE4C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41388" w:rsidRPr="00E95C9C" w14:paraId="0FE136F5" w14:textId="77777777" w:rsidTr="00243400">
        <w:tc>
          <w:tcPr>
            <w:tcW w:w="13893" w:type="dxa"/>
            <w:gridSpan w:val="3"/>
          </w:tcPr>
          <w:p w14:paraId="73188CDF" w14:textId="77777777" w:rsidR="00F41388" w:rsidRPr="004B4630" w:rsidRDefault="00F41388" w:rsidP="00F41388">
            <w:pPr>
              <w:rPr>
                <w:rFonts w:ascii="Century Gothic" w:hAnsi="Century Gothic"/>
                <w:b/>
              </w:rPr>
            </w:pPr>
            <w:r w:rsidRPr="004B4630">
              <w:rPr>
                <w:rFonts w:ascii="Century Gothic" w:hAnsi="Century Gothic"/>
                <w:b/>
                <w:lang w:val="en-US"/>
              </w:rPr>
              <w:t>Modulo V</w:t>
            </w:r>
          </w:p>
        </w:tc>
      </w:tr>
      <w:tr w:rsidR="00FB7061" w:rsidRPr="00C0516F" w14:paraId="4D88A4EF" w14:textId="77777777" w:rsidTr="00635988">
        <w:tc>
          <w:tcPr>
            <w:tcW w:w="3030" w:type="dxa"/>
          </w:tcPr>
          <w:p w14:paraId="4E0616DE" w14:textId="77777777" w:rsidR="00FB7061" w:rsidRPr="00D73270" w:rsidRDefault="00FB7061" w:rsidP="00FB7061">
            <w:pPr>
              <w:rPr>
                <w:rFonts w:ascii="Century Gothic" w:hAnsi="Century Gothic"/>
              </w:rPr>
            </w:pPr>
            <w:proofErr w:type="spellStart"/>
            <w:r w:rsidRPr="004B4630">
              <w:rPr>
                <w:rFonts w:ascii="Century Gothic" w:hAnsi="Century Gothic"/>
              </w:rPr>
              <w:t>APPENDIX_ModulePre.Post</w:t>
            </w:r>
            <w:proofErr w:type="spellEnd"/>
            <w:r w:rsidRPr="004B4630">
              <w:rPr>
                <w:rFonts w:ascii="Century Gothic" w:hAnsi="Century Gothic"/>
              </w:rPr>
              <w:t xml:space="preserve"> ^0 Module 5</w:t>
            </w:r>
          </w:p>
        </w:tc>
        <w:tc>
          <w:tcPr>
            <w:tcW w:w="2093" w:type="dxa"/>
          </w:tcPr>
          <w:p w14:paraId="5AA80F86" w14:textId="404A67C3" w:rsidR="00FB7061" w:rsidRPr="00D73270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7C686F74" w14:textId="7DBAE34E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B7061" w:rsidRPr="00C0516F" w14:paraId="594E85BB" w14:textId="77777777" w:rsidTr="00635988">
        <w:tc>
          <w:tcPr>
            <w:tcW w:w="3030" w:type="dxa"/>
          </w:tcPr>
          <w:p w14:paraId="0E2C3EF7" w14:textId="77777777" w:rsidR="00FB7061" w:rsidRPr="00D73270" w:rsidRDefault="00FB7061" w:rsidP="00FB7061">
            <w:pPr>
              <w:rPr>
                <w:rFonts w:ascii="Century Gothic" w:hAnsi="Century Gothic"/>
              </w:rPr>
            </w:pPr>
            <w:r w:rsidRPr="00EE7C0C">
              <w:rPr>
                <w:rFonts w:ascii="Century Gothic" w:hAnsi="Century Gothic"/>
              </w:rPr>
              <w:t xml:space="preserve">CBT </w:t>
            </w:r>
            <w:proofErr w:type="spellStart"/>
            <w:r w:rsidRPr="00EE7C0C">
              <w:rPr>
                <w:rFonts w:ascii="Century Gothic" w:hAnsi="Century Gothic"/>
              </w:rPr>
              <w:t>Resource</w:t>
            </w:r>
            <w:proofErr w:type="spellEnd"/>
            <w:r w:rsidRPr="00EE7C0C">
              <w:rPr>
                <w:rFonts w:ascii="Century Gothic" w:hAnsi="Century Gothic"/>
              </w:rPr>
              <w:t xml:space="preserve"> Manual</w:t>
            </w:r>
          </w:p>
        </w:tc>
        <w:tc>
          <w:tcPr>
            <w:tcW w:w="2093" w:type="dxa"/>
          </w:tcPr>
          <w:p w14:paraId="527850E9" w14:textId="3A639AE5" w:rsidR="00FB7061" w:rsidRPr="00D73270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6CC4E9E9" w14:textId="06842293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B7061" w:rsidRPr="00C0516F" w14:paraId="66267B0B" w14:textId="77777777" w:rsidTr="00635988">
        <w:tc>
          <w:tcPr>
            <w:tcW w:w="3030" w:type="dxa"/>
          </w:tcPr>
          <w:p w14:paraId="346D3AF7" w14:textId="77777777" w:rsidR="00FB7061" w:rsidRPr="00D73270" w:rsidRDefault="00FB7061" w:rsidP="00FB7061">
            <w:pPr>
              <w:rPr>
                <w:rFonts w:ascii="Century Gothic" w:hAnsi="Century Gothic"/>
              </w:rPr>
            </w:pPr>
            <w:r w:rsidRPr="00EE7C0C">
              <w:rPr>
                <w:rFonts w:ascii="Century Gothic" w:hAnsi="Century Gothic"/>
              </w:rPr>
              <w:t xml:space="preserve">Module 5 </w:t>
            </w:r>
            <w:proofErr w:type="spellStart"/>
            <w:r w:rsidRPr="00EE7C0C">
              <w:rPr>
                <w:rFonts w:ascii="Century Gothic" w:hAnsi="Century Gothic"/>
              </w:rPr>
              <w:t>Treatment</w:t>
            </w:r>
            <w:proofErr w:type="spellEnd"/>
          </w:p>
        </w:tc>
        <w:tc>
          <w:tcPr>
            <w:tcW w:w="2093" w:type="dxa"/>
          </w:tcPr>
          <w:p w14:paraId="5D7BDC03" w14:textId="544EBD56" w:rsidR="00FB7061" w:rsidRPr="00D73270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73B44776" w14:textId="36150F27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</w:t>
            </w:r>
            <w:r>
              <w:rPr>
                <w:rFonts w:ascii="Century Gothic" w:hAnsi="Century Gothic"/>
                <w:bCs/>
                <w:lang w:val="en-US"/>
              </w:rPr>
              <w:t>, there’s a minor modification in slide 40</w:t>
            </w:r>
            <w:r w:rsidRPr="00D75343">
              <w:rPr>
                <w:rFonts w:ascii="Century Gothic" w:hAnsi="Century Gothic"/>
                <w:bCs/>
                <w:lang w:val="en-US"/>
              </w:rPr>
              <w:t>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B7061" w:rsidRPr="00E95C9C" w14:paraId="524BE501" w14:textId="77777777" w:rsidTr="00635988">
        <w:tc>
          <w:tcPr>
            <w:tcW w:w="3030" w:type="dxa"/>
          </w:tcPr>
          <w:p w14:paraId="6D4B3487" w14:textId="77777777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792B0F95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Goals of the therapist in motivational interviewing</w:t>
            </w:r>
          </w:p>
        </w:tc>
        <w:tc>
          <w:tcPr>
            <w:tcW w:w="8770" w:type="dxa"/>
          </w:tcPr>
          <w:p w14:paraId="0401C0BE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Letter is blurry </w:t>
            </w:r>
          </w:p>
        </w:tc>
      </w:tr>
      <w:tr w:rsidR="00FB7061" w:rsidRPr="00E95C9C" w14:paraId="15A3C24D" w14:textId="77777777" w:rsidTr="00635988">
        <w:tc>
          <w:tcPr>
            <w:tcW w:w="3030" w:type="dxa"/>
          </w:tcPr>
          <w:p w14:paraId="449D491B" w14:textId="77777777" w:rsidR="00FB7061" w:rsidRPr="00EE7C0C" w:rsidRDefault="00FB7061" w:rsidP="00FB7061">
            <w:pPr>
              <w:rPr>
                <w:rFonts w:ascii="Century Gothic" w:hAnsi="Century Gothic"/>
              </w:rPr>
            </w:pPr>
          </w:p>
        </w:tc>
        <w:tc>
          <w:tcPr>
            <w:tcW w:w="2093" w:type="dxa"/>
          </w:tcPr>
          <w:p w14:paraId="610A604E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Example</w:t>
            </w:r>
          </w:p>
        </w:tc>
        <w:tc>
          <w:tcPr>
            <w:tcW w:w="8770" w:type="dxa"/>
          </w:tcPr>
          <w:p w14:paraId="661D85D2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Letter is blurry </w:t>
            </w:r>
          </w:p>
        </w:tc>
      </w:tr>
      <w:tr w:rsidR="00FB7061" w:rsidRPr="00C0516F" w14:paraId="738CBD23" w14:textId="77777777" w:rsidTr="00635988">
        <w:tc>
          <w:tcPr>
            <w:tcW w:w="3030" w:type="dxa"/>
          </w:tcPr>
          <w:p w14:paraId="4661C4DC" w14:textId="77777777" w:rsidR="00FB7061" w:rsidRPr="00EE7C0C" w:rsidRDefault="00FB7061" w:rsidP="00FB7061">
            <w:pPr>
              <w:rPr>
                <w:rFonts w:ascii="Century Gothic" w:hAnsi="Century Gothic"/>
              </w:rPr>
            </w:pPr>
          </w:p>
        </w:tc>
        <w:tc>
          <w:tcPr>
            <w:tcW w:w="2093" w:type="dxa"/>
          </w:tcPr>
          <w:p w14:paraId="2FCA114D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8770" w:type="dxa"/>
          </w:tcPr>
          <w:p w14:paraId="76068798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Might be important to include the barriers the therapist can expect when involving the family in the therapy process.</w:t>
            </w:r>
          </w:p>
        </w:tc>
      </w:tr>
      <w:tr w:rsidR="00FB7061" w:rsidRPr="00C0516F" w14:paraId="599C3A0A" w14:textId="77777777" w:rsidTr="00635988">
        <w:tc>
          <w:tcPr>
            <w:tcW w:w="3030" w:type="dxa"/>
          </w:tcPr>
          <w:p w14:paraId="7940EFB5" w14:textId="77777777" w:rsidR="00FB7061" w:rsidRPr="00017D63" w:rsidRDefault="00FB7061" w:rsidP="00FB7061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4B38E6AB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Summary</w:t>
            </w:r>
          </w:p>
        </w:tc>
        <w:tc>
          <w:tcPr>
            <w:tcW w:w="8770" w:type="dxa"/>
          </w:tcPr>
          <w:p w14:paraId="60F607F5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There’s not a summary section</w:t>
            </w:r>
          </w:p>
        </w:tc>
      </w:tr>
      <w:tr w:rsidR="00FB7061" w:rsidRPr="00C0516F" w14:paraId="2E2DFBC0" w14:textId="77777777" w:rsidTr="00635988">
        <w:tc>
          <w:tcPr>
            <w:tcW w:w="3030" w:type="dxa"/>
          </w:tcPr>
          <w:p w14:paraId="596B6B05" w14:textId="77777777" w:rsidR="00FB7061" w:rsidRPr="00D73270" w:rsidRDefault="00FB7061" w:rsidP="00FB7061">
            <w:pPr>
              <w:rPr>
                <w:rFonts w:ascii="Century Gothic" w:hAnsi="Century Gothic"/>
              </w:rPr>
            </w:pPr>
            <w:r w:rsidRPr="00EE7C0C">
              <w:rPr>
                <w:rFonts w:ascii="Century Gothic" w:hAnsi="Century Gothic"/>
              </w:rPr>
              <w:t>Pre-Post Test</w:t>
            </w:r>
          </w:p>
        </w:tc>
        <w:tc>
          <w:tcPr>
            <w:tcW w:w="2093" w:type="dxa"/>
          </w:tcPr>
          <w:p w14:paraId="08F59369" w14:textId="49EBADD6" w:rsidR="00FB7061" w:rsidRPr="00D73270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5024C888" w14:textId="2F018362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B7061" w:rsidRPr="00C0516F" w14:paraId="310C47CB" w14:textId="77777777" w:rsidTr="00635988">
        <w:tc>
          <w:tcPr>
            <w:tcW w:w="3030" w:type="dxa"/>
          </w:tcPr>
          <w:p w14:paraId="351FAF45" w14:textId="77777777" w:rsidR="00FB7061" w:rsidRPr="00D73270" w:rsidRDefault="00FB7061" w:rsidP="00FB7061">
            <w:pPr>
              <w:rPr>
                <w:rFonts w:ascii="Century Gothic" w:hAnsi="Century Gothic"/>
              </w:rPr>
            </w:pPr>
            <w:r w:rsidRPr="00EE7C0C">
              <w:rPr>
                <w:rFonts w:ascii="Century Gothic" w:hAnsi="Century Gothic"/>
              </w:rPr>
              <w:t xml:space="preserve">Module 5 </w:t>
            </w:r>
            <w:proofErr w:type="spellStart"/>
            <w:r w:rsidRPr="00EE7C0C">
              <w:rPr>
                <w:rFonts w:ascii="Century Gothic" w:hAnsi="Century Gothic"/>
              </w:rPr>
              <w:t>References</w:t>
            </w:r>
            <w:proofErr w:type="spellEnd"/>
          </w:p>
        </w:tc>
        <w:tc>
          <w:tcPr>
            <w:tcW w:w="2093" w:type="dxa"/>
          </w:tcPr>
          <w:p w14:paraId="1B93BE97" w14:textId="5CA1F4C3" w:rsidR="00FB7061" w:rsidRPr="00D73270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0E035623" w14:textId="6F8F13B7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B7061" w:rsidRPr="00E95C9C" w14:paraId="722DDBE7" w14:textId="77777777" w:rsidTr="00A30550">
        <w:tc>
          <w:tcPr>
            <w:tcW w:w="13893" w:type="dxa"/>
            <w:gridSpan w:val="3"/>
          </w:tcPr>
          <w:p w14:paraId="3F2B10BC" w14:textId="77777777" w:rsidR="00FB7061" w:rsidRPr="00635988" w:rsidRDefault="00FB7061" w:rsidP="00FB7061">
            <w:pPr>
              <w:rPr>
                <w:rFonts w:ascii="Century Gothic" w:hAnsi="Century Gothic"/>
                <w:b/>
              </w:rPr>
            </w:pPr>
            <w:r w:rsidRPr="00635988">
              <w:rPr>
                <w:rFonts w:ascii="Century Gothic" w:hAnsi="Century Gothic"/>
                <w:b/>
              </w:rPr>
              <w:t>Modulo VI</w:t>
            </w:r>
          </w:p>
        </w:tc>
      </w:tr>
      <w:tr w:rsidR="00FB7061" w:rsidRPr="00C0516F" w14:paraId="536F67B9" w14:textId="77777777" w:rsidTr="00635988">
        <w:tc>
          <w:tcPr>
            <w:tcW w:w="3030" w:type="dxa"/>
          </w:tcPr>
          <w:p w14:paraId="645A246D" w14:textId="77777777" w:rsidR="00FB7061" w:rsidRPr="00D73270" w:rsidRDefault="00FB7061" w:rsidP="00FB7061">
            <w:pPr>
              <w:rPr>
                <w:rFonts w:ascii="Century Gothic" w:hAnsi="Century Gothic"/>
              </w:rPr>
            </w:pPr>
            <w:proofErr w:type="spellStart"/>
            <w:r w:rsidRPr="00EE7C0C">
              <w:rPr>
                <w:rFonts w:ascii="Century Gothic" w:hAnsi="Century Gothic"/>
              </w:rPr>
              <w:t>Gangs</w:t>
            </w:r>
            <w:proofErr w:type="spellEnd"/>
          </w:p>
        </w:tc>
        <w:tc>
          <w:tcPr>
            <w:tcW w:w="2093" w:type="dxa"/>
          </w:tcPr>
          <w:p w14:paraId="71345F02" w14:textId="14DFF96D" w:rsidR="00FB7061" w:rsidRPr="00D73270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012DC1C6" w14:textId="2D096F85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B7061" w:rsidRPr="00E95C9C" w14:paraId="5D198EC6" w14:textId="77777777" w:rsidTr="00635988">
        <w:tc>
          <w:tcPr>
            <w:tcW w:w="3030" w:type="dxa"/>
          </w:tcPr>
          <w:p w14:paraId="73EB1725" w14:textId="77777777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</w:p>
        </w:tc>
        <w:tc>
          <w:tcPr>
            <w:tcW w:w="2093" w:type="dxa"/>
          </w:tcPr>
          <w:p w14:paraId="1CE3E42C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Crime and involvement</w:t>
            </w:r>
          </w:p>
        </w:tc>
        <w:tc>
          <w:tcPr>
            <w:tcW w:w="8770" w:type="dxa"/>
          </w:tcPr>
          <w:p w14:paraId="6DB53E07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Small and blurry letter</w:t>
            </w:r>
          </w:p>
        </w:tc>
      </w:tr>
      <w:tr w:rsidR="00FB7061" w:rsidRPr="00C0516F" w14:paraId="32EBFF7B" w14:textId="77777777" w:rsidTr="00635988">
        <w:tc>
          <w:tcPr>
            <w:tcW w:w="3030" w:type="dxa"/>
          </w:tcPr>
          <w:p w14:paraId="38872210" w14:textId="77777777" w:rsidR="00FB7061" w:rsidRPr="00EE7C0C" w:rsidRDefault="00FB7061" w:rsidP="00FB7061">
            <w:pPr>
              <w:rPr>
                <w:rFonts w:ascii="Century Gothic" w:hAnsi="Century Gothic"/>
              </w:rPr>
            </w:pPr>
          </w:p>
        </w:tc>
        <w:tc>
          <w:tcPr>
            <w:tcW w:w="2093" w:type="dxa"/>
          </w:tcPr>
          <w:p w14:paraId="33329B60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Summary</w:t>
            </w:r>
          </w:p>
        </w:tc>
        <w:tc>
          <w:tcPr>
            <w:tcW w:w="8770" w:type="dxa"/>
          </w:tcPr>
          <w:p w14:paraId="377F8A5E" w14:textId="77777777" w:rsidR="00FB7061" w:rsidRDefault="00FB7061" w:rsidP="00FB7061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Closing thoughts should be under the name “summary” so this section is the same in all the presentations and the trainees can identify it easily.</w:t>
            </w:r>
          </w:p>
        </w:tc>
      </w:tr>
      <w:tr w:rsidR="00FB7061" w:rsidRPr="00C0516F" w14:paraId="3F3BFD1B" w14:textId="77777777" w:rsidTr="00635988">
        <w:tc>
          <w:tcPr>
            <w:tcW w:w="3030" w:type="dxa"/>
          </w:tcPr>
          <w:p w14:paraId="22B4E887" w14:textId="77777777" w:rsidR="00FB7061" w:rsidRPr="00D73270" w:rsidRDefault="00FB7061" w:rsidP="00FB7061">
            <w:pPr>
              <w:rPr>
                <w:rFonts w:ascii="Century Gothic" w:hAnsi="Century Gothic"/>
              </w:rPr>
            </w:pPr>
            <w:r w:rsidRPr="00635988">
              <w:rPr>
                <w:rFonts w:ascii="Century Gothic" w:hAnsi="Century Gothic"/>
              </w:rPr>
              <w:t>Pre-Post Test</w:t>
            </w:r>
          </w:p>
        </w:tc>
        <w:tc>
          <w:tcPr>
            <w:tcW w:w="2093" w:type="dxa"/>
          </w:tcPr>
          <w:p w14:paraId="11494A87" w14:textId="357126B9" w:rsidR="00FB7061" w:rsidRPr="00D73270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43BCDB75" w14:textId="4BE60C98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B7061" w:rsidRPr="00C0516F" w14:paraId="06089438" w14:textId="77777777" w:rsidTr="00635988">
        <w:tc>
          <w:tcPr>
            <w:tcW w:w="3030" w:type="dxa"/>
          </w:tcPr>
          <w:p w14:paraId="7B69DA55" w14:textId="77777777" w:rsidR="00FB7061" w:rsidRPr="00D73270" w:rsidRDefault="00FB7061" w:rsidP="00FB7061">
            <w:pPr>
              <w:rPr>
                <w:rFonts w:ascii="Century Gothic" w:hAnsi="Century Gothic"/>
              </w:rPr>
            </w:pPr>
            <w:r w:rsidRPr="00635988">
              <w:rPr>
                <w:rFonts w:ascii="Century Gothic" w:hAnsi="Century Gothic"/>
              </w:rPr>
              <w:t xml:space="preserve">Module 6 </w:t>
            </w:r>
            <w:proofErr w:type="spellStart"/>
            <w:r w:rsidRPr="00635988">
              <w:rPr>
                <w:rFonts w:ascii="Century Gothic" w:hAnsi="Century Gothic"/>
              </w:rPr>
              <w:t>References</w:t>
            </w:r>
            <w:proofErr w:type="spellEnd"/>
          </w:p>
        </w:tc>
        <w:tc>
          <w:tcPr>
            <w:tcW w:w="2093" w:type="dxa"/>
          </w:tcPr>
          <w:p w14:paraId="26E9F3CE" w14:textId="70CDDEC5" w:rsidR="00FB7061" w:rsidRPr="00D73270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783AE24D" w14:textId="631B2517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B7061" w:rsidRPr="00E95C9C" w14:paraId="11D5523D" w14:textId="77777777" w:rsidTr="00EF7984">
        <w:tc>
          <w:tcPr>
            <w:tcW w:w="13893" w:type="dxa"/>
            <w:gridSpan w:val="3"/>
          </w:tcPr>
          <w:p w14:paraId="122ADFB8" w14:textId="77777777" w:rsidR="00FB7061" w:rsidRPr="00635988" w:rsidRDefault="00FB7061" w:rsidP="00FB7061">
            <w:pPr>
              <w:rPr>
                <w:rFonts w:ascii="Century Gothic" w:hAnsi="Century Gothic"/>
                <w:b/>
              </w:rPr>
            </w:pPr>
            <w:r w:rsidRPr="00635988">
              <w:rPr>
                <w:rFonts w:ascii="Century Gothic" w:hAnsi="Century Gothic"/>
                <w:b/>
              </w:rPr>
              <w:t xml:space="preserve">Full training </w:t>
            </w:r>
            <w:proofErr w:type="spellStart"/>
            <w:r w:rsidRPr="00635988">
              <w:rPr>
                <w:rFonts w:ascii="Century Gothic" w:hAnsi="Century Gothic"/>
                <w:b/>
              </w:rPr>
              <w:t>with</w:t>
            </w:r>
            <w:proofErr w:type="spellEnd"/>
            <w:r w:rsidRPr="00635988">
              <w:rPr>
                <w:rFonts w:ascii="Century Gothic" w:hAnsi="Century Gothic"/>
                <w:b/>
              </w:rPr>
              <w:t xml:space="preserve"> agendas</w:t>
            </w:r>
          </w:p>
        </w:tc>
      </w:tr>
      <w:tr w:rsidR="00FB7061" w:rsidRPr="00C0516F" w14:paraId="17F9458E" w14:textId="77777777" w:rsidTr="00635988">
        <w:tc>
          <w:tcPr>
            <w:tcW w:w="3030" w:type="dxa"/>
          </w:tcPr>
          <w:p w14:paraId="3FC0B112" w14:textId="77777777" w:rsidR="00FB7061" w:rsidRPr="00635988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Agendas</w:t>
            </w:r>
          </w:p>
        </w:tc>
        <w:tc>
          <w:tcPr>
            <w:tcW w:w="2093" w:type="dxa"/>
          </w:tcPr>
          <w:p w14:paraId="5E55E13E" w14:textId="472AED9E" w:rsidR="00FB7061" w:rsidRDefault="00FB7061" w:rsidP="00FB70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</w:t>
            </w:r>
          </w:p>
        </w:tc>
        <w:tc>
          <w:tcPr>
            <w:tcW w:w="8770" w:type="dxa"/>
          </w:tcPr>
          <w:p w14:paraId="1FAF0255" w14:textId="7EBED670" w:rsidR="00FB7061" w:rsidRPr="00FB7061" w:rsidRDefault="00FB7061" w:rsidP="00FB7061">
            <w:pPr>
              <w:rPr>
                <w:rFonts w:ascii="Century Gothic" w:hAnsi="Century Gothic"/>
                <w:lang w:val="en-US"/>
              </w:rPr>
            </w:pPr>
            <w:r w:rsidRPr="00D75343">
              <w:rPr>
                <w:rFonts w:ascii="Century Gothic" w:hAnsi="Century Gothic"/>
                <w:bCs/>
                <w:lang w:val="en-US"/>
              </w:rPr>
              <w:t>The document is the same in the two revisions.</w:t>
            </w:r>
            <w:r>
              <w:rPr>
                <w:rFonts w:ascii="Century Gothic" w:hAnsi="Century Gothic"/>
                <w:bCs/>
                <w:lang w:val="en-US"/>
              </w:rPr>
              <w:t xml:space="preserve"> </w:t>
            </w:r>
          </w:p>
        </w:tc>
      </w:tr>
      <w:tr w:rsidR="00FB7061" w:rsidRPr="00C0516F" w14:paraId="17FDDE4B" w14:textId="77777777" w:rsidTr="00EF08FA">
        <w:tc>
          <w:tcPr>
            <w:tcW w:w="3030" w:type="dxa"/>
          </w:tcPr>
          <w:p w14:paraId="50EE27C9" w14:textId="77777777" w:rsidR="00FB7061" w:rsidRPr="005F5850" w:rsidRDefault="00FB7061" w:rsidP="00FB7061">
            <w:pPr>
              <w:rPr>
                <w:rFonts w:ascii="Century Gothic" w:hAnsi="Century Gothic"/>
                <w:b/>
              </w:rPr>
            </w:pPr>
            <w:r w:rsidRPr="005F5850">
              <w:rPr>
                <w:rFonts w:ascii="Century Gothic" w:hAnsi="Century Gothic"/>
                <w:b/>
              </w:rPr>
              <w:t>GENERAL</w:t>
            </w:r>
          </w:p>
        </w:tc>
        <w:tc>
          <w:tcPr>
            <w:tcW w:w="10863" w:type="dxa"/>
            <w:gridSpan w:val="2"/>
          </w:tcPr>
          <w:p w14:paraId="5B7923A2" w14:textId="1E321A3B" w:rsidR="00FB7061" w:rsidRPr="00FB7061" w:rsidRDefault="00FB7061" w:rsidP="00FB7061">
            <w:pPr>
              <w:rPr>
                <w:rFonts w:ascii="Century Gothic" w:hAnsi="Century Gothic"/>
                <w:bCs/>
                <w:lang w:val="en-US"/>
              </w:rPr>
            </w:pPr>
            <w:r w:rsidRPr="00FB7061">
              <w:rPr>
                <w:rFonts w:ascii="Century Gothic" w:hAnsi="Century Gothic"/>
                <w:bCs/>
                <w:lang w:val="en-US"/>
              </w:rPr>
              <w:t>1. Congratulations on the substantial reduction in course length.</w:t>
            </w:r>
          </w:p>
          <w:p w14:paraId="6671348D" w14:textId="031C0367" w:rsidR="00FB7061" w:rsidRPr="00FB7061" w:rsidRDefault="00FB7061" w:rsidP="00FB7061">
            <w:pPr>
              <w:rPr>
                <w:rFonts w:ascii="Century Gothic" w:hAnsi="Century Gothic"/>
                <w:bCs/>
                <w:lang w:val="en-US"/>
              </w:rPr>
            </w:pPr>
            <w:r w:rsidRPr="00FB7061">
              <w:rPr>
                <w:rFonts w:ascii="Century Gothic" w:hAnsi="Century Gothic"/>
                <w:bCs/>
                <w:lang w:val="en-US"/>
              </w:rPr>
              <w:t>2. In case analysis in screening and treatment I suggest key questions for analysis such as: questions to ask in the interview? What can be the components of the treatment? How would you evaluate the impact of the intervention?</w:t>
            </w:r>
          </w:p>
          <w:p w14:paraId="59BBE2EF" w14:textId="55F6204E" w:rsidR="00FB7061" w:rsidRPr="00FB7061" w:rsidRDefault="00FB7061" w:rsidP="00FB7061">
            <w:pPr>
              <w:rPr>
                <w:rFonts w:ascii="Courier New" w:hAnsi="Courier New"/>
                <w:lang w:val="en-US"/>
              </w:rPr>
            </w:pPr>
            <w:r w:rsidRPr="00FB7061">
              <w:rPr>
                <w:rFonts w:ascii="Century Gothic" w:hAnsi="Century Gothic"/>
                <w:bCs/>
                <w:lang w:val="en-US"/>
              </w:rPr>
              <w:t xml:space="preserve">3. In the treatment section, it seems to </w:t>
            </w:r>
            <w:r>
              <w:rPr>
                <w:rFonts w:ascii="Century Gothic" w:hAnsi="Century Gothic"/>
                <w:bCs/>
                <w:lang w:val="en-US"/>
              </w:rPr>
              <w:t>make</w:t>
            </w:r>
            <w:r w:rsidRPr="00FB7061">
              <w:rPr>
                <w:rFonts w:ascii="Century Gothic" w:hAnsi="Century Gothic"/>
                <w:bCs/>
                <w:lang w:val="en-US"/>
              </w:rPr>
              <w:t xml:space="preserve"> a conclusion </w:t>
            </w:r>
            <w:r>
              <w:rPr>
                <w:rFonts w:ascii="Century Gothic" w:hAnsi="Century Gothic"/>
                <w:bCs/>
                <w:lang w:val="en-US"/>
              </w:rPr>
              <w:t>with</w:t>
            </w:r>
            <w:r w:rsidRPr="00FB7061">
              <w:rPr>
                <w:rFonts w:ascii="Century Gothic" w:hAnsi="Century Gothic"/>
                <w:bCs/>
                <w:lang w:val="en-US"/>
              </w:rPr>
              <w:t xml:space="preserve"> the most important aspects and analyz</w:t>
            </w:r>
            <w:r>
              <w:rPr>
                <w:rFonts w:ascii="Century Gothic" w:hAnsi="Century Gothic"/>
                <w:bCs/>
                <w:lang w:val="en-US"/>
              </w:rPr>
              <w:t>e</w:t>
            </w:r>
            <w:r w:rsidRPr="00FB7061">
              <w:rPr>
                <w:rFonts w:ascii="Century Gothic" w:hAnsi="Century Gothic"/>
                <w:bCs/>
                <w:lang w:val="en-US"/>
              </w:rPr>
              <w:t xml:space="preserve"> the possible barriers when applying the interventions.</w:t>
            </w:r>
          </w:p>
        </w:tc>
      </w:tr>
    </w:tbl>
    <w:p w14:paraId="01459334" w14:textId="77777777" w:rsidR="00CC517C" w:rsidRPr="00FB7061" w:rsidRDefault="00CC517C">
      <w:pPr>
        <w:rPr>
          <w:rFonts w:ascii="Century Gothic" w:hAnsi="Century Gothic"/>
          <w:lang w:val="en-US"/>
        </w:rPr>
      </w:pPr>
    </w:p>
    <w:sectPr w:rsidR="00CC517C" w:rsidRPr="00FB7061" w:rsidSect="00FE3D7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E5C05"/>
    <w:multiLevelType w:val="hybridMultilevel"/>
    <w:tmpl w:val="31C017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7C"/>
    <w:rsid w:val="00014CB6"/>
    <w:rsid w:val="0001743D"/>
    <w:rsid w:val="00017D63"/>
    <w:rsid w:val="00034503"/>
    <w:rsid w:val="000476AF"/>
    <w:rsid w:val="00067CAD"/>
    <w:rsid w:val="000A74DC"/>
    <w:rsid w:val="000C7C5B"/>
    <w:rsid w:val="000E3F85"/>
    <w:rsid w:val="001542A2"/>
    <w:rsid w:val="001733F1"/>
    <w:rsid w:val="00187254"/>
    <w:rsid w:val="001B70EA"/>
    <w:rsid w:val="001F32DF"/>
    <w:rsid w:val="001F61C2"/>
    <w:rsid w:val="0024730E"/>
    <w:rsid w:val="00292DF4"/>
    <w:rsid w:val="00312D26"/>
    <w:rsid w:val="00381282"/>
    <w:rsid w:val="003C2FA8"/>
    <w:rsid w:val="004243F3"/>
    <w:rsid w:val="00494D30"/>
    <w:rsid w:val="004A46A4"/>
    <w:rsid w:val="004B4630"/>
    <w:rsid w:val="004C3106"/>
    <w:rsid w:val="005B3823"/>
    <w:rsid w:val="005F5850"/>
    <w:rsid w:val="00633803"/>
    <w:rsid w:val="00635988"/>
    <w:rsid w:val="00696C46"/>
    <w:rsid w:val="006A0289"/>
    <w:rsid w:val="006A54C9"/>
    <w:rsid w:val="007217A0"/>
    <w:rsid w:val="00724273"/>
    <w:rsid w:val="00725883"/>
    <w:rsid w:val="00795926"/>
    <w:rsid w:val="007B4138"/>
    <w:rsid w:val="007F65FC"/>
    <w:rsid w:val="00804838"/>
    <w:rsid w:val="00855092"/>
    <w:rsid w:val="0086439A"/>
    <w:rsid w:val="00867AFE"/>
    <w:rsid w:val="0087334C"/>
    <w:rsid w:val="00875722"/>
    <w:rsid w:val="00881E49"/>
    <w:rsid w:val="008B6A6E"/>
    <w:rsid w:val="008D1623"/>
    <w:rsid w:val="008F01A2"/>
    <w:rsid w:val="0090549E"/>
    <w:rsid w:val="0091411D"/>
    <w:rsid w:val="00960146"/>
    <w:rsid w:val="00987C0F"/>
    <w:rsid w:val="009A62BD"/>
    <w:rsid w:val="00A2354A"/>
    <w:rsid w:val="00A56F61"/>
    <w:rsid w:val="00A64240"/>
    <w:rsid w:val="00B05BC0"/>
    <w:rsid w:val="00B87C96"/>
    <w:rsid w:val="00BC6429"/>
    <w:rsid w:val="00BC7B3B"/>
    <w:rsid w:val="00C0516F"/>
    <w:rsid w:val="00C40764"/>
    <w:rsid w:val="00C539D9"/>
    <w:rsid w:val="00CC517C"/>
    <w:rsid w:val="00CE503C"/>
    <w:rsid w:val="00CF28AF"/>
    <w:rsid w:val="00D549A9"/>
    <w:rsid w:val="00D73270"/>
    <w:rsid w:val="00D75343"/>
    <w:rsid w:val="00DF530F"/>
    <w:rsid w:val="00E84F98"/>
    <w:rsid w:val="00E872EA"/>
    <w:rsid w:val="00E9053B"/>
    <w:rsid w:val="00E95C9C"/>
    <w:rsid w:val="00EA024B"/>
    <w:rsid w:val="00ED04C3"/>
    <w:rsid w:val="00EE7C0C"/>
    <w:rsid w:val="00F03B57"/>
    <w:rsid w:val="00F41388"/>
    <w:rsid w:val="00F74C49"/>
    <w:rsid w:val="00FB7061"/>
    <w:rsid w:val="00FE3D7C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0846"/>
  <w15:chartTrackingRefBased/>
  <w15:docId w15:val="{82726A91-ADA3-4DF2-8A64-32F0BBD0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240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D75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343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4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de Aguascalientes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Martinez</dc:creator>
  <cp:keywords/>
  <dc:description/>
  <cp:lastModifiedBy>Kalina Martinez</cp:lastModifiedBy>
  <cp:revision>52</cp:revision>
  <dcterms:created xsi:type="dcterms:W3CDTF">2020-01-09T18:42:00Z</dcterms:created>
  <dcterms:modified xsi:type="dcterms:W3CDTF">2020-04-20T14:54:00Z</dcterms:modified>
</cp:coreProperties>
</file>